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0001208362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Sean O'Connor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76148</w:t>
            </w:r>
          </w:p>
        </w:tc>
        <w:tc>
          <w:tcPr>
            <w:tcW w:w="1360" w:type="dxa"/>
            <w:tcBorders/>
            <w:vAlign w:val="center"/>
          </w:tcPr>
          <w:p>
            <w:pPr>
              <w:pStyle w:val="TableContents"/>
              <w:bidi w:val="0"/>
              <w:spacing w:before="0" w:after="283"/>
              <w:jc w:val="left"/>
              <w:rPr/>
            </w:pPr>
            <w:r>
              <w:rPr/>
              <w:t>4593476</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10/12/2026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10/12/2026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76148</w:t>
            </w:r>
          </w:p>
        </w:tc>
        <w:tc>
          <w:tcPr>
            <w:tcW w:w="1078" w:type="dxa"/>
            <w:tcBorders/>
            <w:vAlign w:val="center"/>
          </w:tcPr>
          <w:p>
            <w:pPr>
              <w:pStyle w:val="TableContents"/>
              <w:bidi w:val="0"/>
              <w:spacing w:before="0" w:after="283"/>
              <w:jc w:val="left"/>
              <w:rPr/>
            </w:pPr>
            <w:r>
              <w:rPr/>
              <w:t>10/12/2026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92"/>
        <w:gridCol w:w="954"/>
        <w:gridCol w:w="1575"/>
        <w:gridCol w:w="1702"/>
      </w:tblGrid>
      <w:tr>
        <w:trPr/>
        <w:tc>
          <w:tcPr>
            <w:tcW w:w="2982"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Sean O'Connor</w:t>
              <w:br/>
              <w:t>230 Park Ave</w:t>
              <w:br/>
              <w:t>10th Floor</w:t>
              <w:br/>
              <w:t>New York   NY   10169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07/22/2026</w:t>
            </w:r>
          </w:p>
        </w:tc>
        <w:tc>
          <w:tcPr>
            <w:tcW w:w="1575" w:type="dxa"/>
            <w:tcBorders/>
            <w:vAlign w:val="center"/>
          </w:tcPr>
          <w:p>
            <w:pPr>
              <w:pStyle w:val="TableContents"/>
              <w:bidi w:val="0"/>
              <w:spacing w:before="0" w:after="283"/>
              <w:jc w:val="left"/>
              <w:rPr/>
            </w:pPr>
            <w:r>
              <w:rPr/>
              <w:t>104934</w:t>
            </w:r>
          </w:p>
        </w:tc>
        <w:tc>
          <w:tcPr>
            <w:tcW w:w="1702" w:type="dxa"/>
            <w:tcBorders/>
            <w:vAlign w:val="center"/>
          </w:tcPr>
          <w:p>
            <w:pPr>
              <w:pStyle w:val="TableContents"/>
              <w:bidi w:val="0"/>
              <w:spacing w:before="0" w:after="283"/>
              <w:jc w:val="left"/>
              <w:rPr/>
            </w:pPr>
            <w:r>
              <w:rPr/>
              <w:t>7796458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46"/>
        <w:gridCol w:w="2459"/>
      </w:tblGrid>
      <w:tr>
        <w:trPr/>
        <w:tc>
          <w:tcPr>
            <w:tcW w:w="7746" w:type="dxa"/>
            <w:tcBorders/>
            <w:vAlign w:val="center"/>
          </w:tcPr>
          <w:p>
            <w:pPr>
              <w:pStyle w:val="TableContents"/>
              <w:bidi w:val="0"/>
              <w:spacing w:before="0" w:after="283"/>
              <w:jc w:val="left"/>
              <w:rPr/>
            </w:pPr>
            <w:r>
              <w:rPr/>
              <w:t>Remarks</w:t>
            </w:r>
          </w:p>
        </w:tc>
        <w:tc>
          <w:tcPr>
            <w:tcW w:w="2459" w:type="dxa"/>
            <w:tcBorders/>
            <w:vAlign w:val="center"/>
          </w:tcPr>
          <w:p>
            <w:pPr>
              <w:pStyle w:val="TableContents"/>
              <w:bidi w:val="0"/>
              <w:spacing w:before="0" w:after="283"/>
              <w:jc w:val="left"/>
              <w:rPr>
                <w:sz w:val="4"/>
                <w:szCs w:val="4"/>
              </w:rPr>
            </w:pPr>
            <w:r>
              <w:rPr>
                <w:sz w:val="4"/>
                <w:szCs w:val="4"/>
              </w:rPr>
            </w:r>
          </w:p>
        </w:tc>
      </w:tr>
      <w:tr>
        <w:trPr/>
        <w:tc>
          <w:tcPr>
            <w:tcW w:w="7746" w:type="dxa"/>
            <w:tcBorders/>
            <w:vAlign w:val="center"/>
          </w:tcPr>
          <w:p>
            <w:pPr>
              <w:pStyle w:val="TableContents"/>
              <w:bidi w:val="0"/>
              <w:spacing w:before="0" w:after="283"/>
              <w:jc w:val="left"/>
              <w:rPr/>
            </w:pPr>
            <w:r>
              <w:rPr/>
              <w:t>Date of Notice</w:t>
            </w:r>
          </w:p>
        </w:tc>
        <w:tc>
          <w:tcPr>
            <w:tcW w:w="2459" w:type="dxa"/>
            <w:tcBorders/>
            <w:vAlign w:val="center"/>
          </w:tcPr>
          <w:p>
            <w:pPr>
              <w:pStyle w:val="TableContents"/>
              <w:bidi w:val="0"/>
              <w:spacing w:before="0" w:after="0"/>
              <w:jc w:val="left"/>
              <w:rPr/>
            </w:pPr>
            <w:r>
              <w:rPr/>
              <w:t>10/12/2026</w:t>
            </w:r>
          </w:p>
        </w:tc>
      </w:tr>
      <w:tr>
        <w:trPr/>
        <w:tc>
          <w:tcPr>
            <w:tcW w:w="7746" w:type="dxa"/>
            <w:tcBorders/>
            <w:vAlign w:val="center"/>
          </w:tcPr>
          <w:p>
            <w:pPr>
              <w:pStyle w:val="TableContents"/>
              <w:bidi w:val="0"/>
              <w:spacing w:before="0" w:after="283"/>
              <w:jc w:val="left"/>
              <w:rPr/>
            </w:pPr>
            <w:r>
              <w:rPr/>
              <w:t>Date of Plan Adoption or Giving of Instruction, If Relying on Rule 10b5-1</w:t>
            </w:r>
          </w:p>
        </w:tc>
        <w:tc>
          <w:tcPr>
            <w:tcW w:w="2459" w:type="dxa"/>
            <w:tcBorders/>
            <w:vAlign w:val="center"/>
          </w:tcPr>
          <w:p>
            <w:pPr>
              <w:pStyle w:val="TableContents"/>
              <w:bidi w:val="0"/>
              <w:spacing w:before="0" w:after="0"/>
              <w:jc w:val="left"/>
              <w:rPr/>
            </w:pPr>
            <w:r>
              <w:rPr/>
              <w:t>02/13/2026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6" w:type="dxa"/>
            <w:tcBorders/>
            <w:vAlign w:val="center"/>
          </w:tcPr>
          <w:p>
            <w:pPr>
              <w:pStyle w:val="TableContents"/>
              <w:bidi w:val="0"/>
              <w:spacing w:before="0" w:after="283"/>
              <w:jc w:val="left"/>
              <w:rPr/>
            </w:pPr>
            <w:r>
              <w:rPr/>
              <w:t>Signature</w:t>
            </w:r>
          </w:p>
        </w:tc>
        <w:tc>
          <w:tcPr>
            <w:tcW w:w="2459" w:type="dxa"/>
            <w:tcBorders/>
            <w:vAlign w:val="center"/>
          </w:tcPr>
          <w:p>
            <w:pPr>
              <w:pStyle w:val="TableContents"/>
              <w:bidi w:val="0"/>
              <w:spacing w:before="0" w:after="0"/>
              <w:jc w:val="left"/>
              <w:rPr/>
            </w:pPr>
            <w:r>
              <w:rPr/>
              <w:t>Sean O'Connor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3055</Characters>
  <CharactersWithSpaces>3610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