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0001662210</w:t>
            </w: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835"/>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7"/>
              </w:rPr>
              <w:t>StoneX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001-36045</w:t>
            </w:r>
          </w:p>
        </w:tc>
      </w:tr>
      <w:tr>
        <w:trPr>
          <w:trHeight w:val="258"/>
        </w:trPr>
        <w:tc>
          <w:tcPr>
            <w:tcW w:w="30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230 Park Ave</w:t>
            </w:r>
          </w:p>
        </w:tc>
      </w:tr>
      <w:tr>
        <w:trPr>
          <w:trHeight w:val="243"/>
        </w:trPr>
        <w:tc>
          <w:tcPr>
            <w:tcW w:w="30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1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10169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2124853500</w:t>
            </w: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Mark Maurer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34706</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4694738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79251496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34706</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06/15/2026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Maurer</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05/22/2026 11398</w:t>
            </w:r>
          </w:p>
        </w:tc>
        <w:tc>
          <w:tcPr>
            <w:tcW w:w="1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1279005</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Maurer</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w:t>
            </w:r>
          </w:p>
        </w:tc>
        <w:tc>
          <w:tcPr>
            <w:tcW w:w="19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05/14/2026 34862</w:t>
            </w:r>
          </w:p>
        </w:tc>
        <w:tc>
          <w:tcPr>
            <w:tcW w:w="1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4053118</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9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580" w:type="dxa"/>
            <w:vAlign w:val="bottom"/>
            <w:gridSpan w:val="2"/>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10169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06/15/2026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5"/>
              </w:rPr>
              <w:t>02/12/2026</w:t>
            </w: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Maurer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2026-06-15T15:35:26Z</dcterms:created>
  <dcterms:modified xsi:type="dcterms:W3CDTF">2026-06-15T15:35:26Z</dcterms:modified>
</cp:coreProperties>
</file>