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0001569789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StoneX Group Inc.</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230 Park Ave, 10th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2124853500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Philip Smith</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8535</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961818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12/15/2024 Stock plan activity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8535</w:t>
      </w:r>
      <w:r>
        <w:rPr>
          <w:sz w:val="20"/>
          <w:szCs w:val="20"/>
          <w:color w:val="auto"/>
        </w:rPr>
        <w:tab/>
      </w:r>
      <w:r>
        <w:rPr>
          <w:rFonts w:ascii="Times New Roman" w:cs="Times New Roman" w:eastAsia="Times New Roman" w:hAnsi="Times New Roman"/>
          <w:sz w:val="21"/>
          <w:szCs w:val="21"/>
          <w:color w:val="auto"/>
        </w:rPr>
        <w:t>12/15/2024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2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4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Philip Smith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 10th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04/10/2026 30000</w:t>
            </w:r>
          </w:p>
        </w:tc>
        <w:tc>
          <w:tcPr>
            <w:tcW w:w="1640" w:type="dxa"/>
            <w:vAlign w:val="bottom"/>
          </w:tcPr>
          <w:p>
            <w:pPr>
              <w:jc w:val="center"/>
              <w:ind w:right="452"/>
              <w:spacing w:after="0" w:line="243" w:lineRule="exact"/>
              <w:rPr>
                <w:sz w:val="20"/>
                <w:szCs w:val="20"/>
                <w:color w:val="auto"/>
              </w:rPr>
            </w:pPr>
            <w:r>
              <w:rPr>
                <w:rFonts w:ascii="Times New Roman" w:cs="Times New Roman" w:eastAsia="Times New Roman" w:hAnsi="Times New Roman"/>
                <w:sz w:val="22"/>
                <w:szCs w:val="22"/>
                <w:color w:val="auto"/>
                <w:w w:val="98"/>
              </w:rPr>
              <w:t>2765949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center"/>
              <w:ind w:right="452"/>
              <w:spacing w:after="0"/>
              <w:rPr>
                <w:sz w:val="20"/>
                <w:szCs w:val="20"/>
                <w:color w:val="auto"/>
              </w:rPr>
            </w:pPr>
            <w:r>
              <w:rPr>
                <w:rFonts w:ascii="Times New Roman" w:cs="Times New Roman" w:eastAsia="Times New Roman" w:hAnsi="Times New Roman"/>
                <w:sz w:val="22"/>
                <w:szCs w:val="22"/>
                <w:color w:val="auto"/>
                <w:w w:val="99"/>
              </w:rPr>
              <w:t>05/22/2026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center"/>
              <w:ind w:right="452"/>
              <w:spacing w:after="0"/>
              <w:rPr>
                <w:sz w:val="20"/>
                <w:szCs w:val="20"/>
                <w:color w:val="auto"/>
              </w:rPr>
            </w:pPr>
            <w:r>
              <w:rPr>
                <w:rFonts w:ascii="Times New Roman" w:cs="Times New Roman" w:eastAsia="Times New Roman" w:hAnsi="Times New Roman"/>
                <w:sz w:val="22"/>
                <w:szCs w:val="22"/>
                <w:color w:val="auto"/>
                <w:w w:val="99"/>
              </w:rPr>
              <w:t>12/09/2025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Philip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2026-05-22T16:09:12Z</dcterms:created>
  <dcterms:modified xsi:type="dcterms:W3CDTF">2026-05-22T16:09:12Z</dcterms:modified>
</cp:coreProperties>
</file>