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512445</wp:posOffset>
            </wp:positionH>
            <wp:positionV relativeFrom="page">
              <wp:posOffset>512445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>Form 8-K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Stonex Group INC</w:t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Filed : 08-28-2022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179"/>
      </w:cols>
      <w:pgMar w:left="128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2022-08-29T15:35:18Z</dcterms:created>
  <dcterms:modified xsi:type="dcterms:W3CDTF">2022-08-29T15:35:18Z</dcterms:modified>
</cp:coreProperties>
</file>